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4BF3B" w14:textId="79DC5A2A" w:rsidR="00431459" w:rsidRPr="00955444" w:rsidRDefault="00950E15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r w:rsidRPr="00955444">
        <w:rPr>
          <w:rFonts w:ascii="Arial" w:hAnsi="Arial" w:cs="Arial"/>
        </w:rPr>
        <w:t>Tilbudsbrev</w:t>
      </w:r>
      <w:bookmarkEnd w:id="0"/>
      <w:r w:rsidR="00CC58F4">
        <w:rPr>
          <w:rFonts w:ascii="Arial" w:hAnsi="Arial" w:cs="Arial"/>
        </w:rPr>
        <w:t xml:space="preserve"> </w:t>
      </w:r>
      <w:r w:rsidR="00163AE4">
        <w:rPr>
          <w:rFonts w:ascii="Arial" w:hAnsi="Arial" w:cs="Arial"/>
        </w:rPr>
        <w:t>2026</w:t>
      </w:r>
      <w:r w:rsidR="00CC58F4">
        <w:rPr>
          <w:rFonts w:ascii="Arial" w:hAnsi="Arial" w:cs="Arial"/>
        </w:rPr>
        <w:t>/</w:t>
      </w:r>
      <w:r w:rsidR="0056495E">
        <w:rPr>
          <w:rFonts w:ascii="Arial" w:hAnsi="Arial" w:cs="Arial"/>
        </w:rPr>
        <w:t>32333</w:t>
      </w:r>
    </w:p>
    <w:p w14:paraId="7D79219B" w14:textId="77777777" w:rsidR="00431459" w:rsidRPr="00431459" w:rsidRDefault="00431459" w:rsidP="00431459"/>
    <w:p w14:paraId="2B0B3C28" w14:textId="77777777" w:rsidR="00431459" w:rsidRPr="0030471D" w:rsidRDefault="00950E15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690FA651" w14:textId="77777777" w:rsidR="00431459" w:rsidRPr="00955444" w:rsidRDefault="00950E15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b/>
          <w:bCs/>
          <w:color w:val="000000"/>
        </w:rPr>
        <w:t xml:space="preserve">Leverandøren skal fylle ut tabellen og </w:t>
      </w:r>
      <w:r w:rsidR="006073D1">
        <w:rPr>
          <w:rFonts w:cs="Arial"/>
          <w:b/>
          <w:bCs/>
          <w:color w:val="000000"/>
        </w:rPr>
        <w:t xml:space="preserve">deretter </w:t>
      </w:r>
      <w:r w:rsidRPr="00955444">
        <w:rPr>
          <w:rFonts w:cs="Arial"/>
          <w:b/>
          <w:bCs/>
          <w:color w:val="000000"/>
        </w:rPr>
        <w:t xml:space="preserve">signere </w:t>
      </w:r>
      <w:r w:rsidR="006073D1">
        <w:rPr>
          <w:rFonts w:cs="Arial"/>
          <w:b/>
          <w:bCs/>
          <w:color w:val="000000"/>
        </w:rPr>
        <w:t>tilbudsbrevet</w:t>
      </w:r>
      <w:r w:rsidRPr="00955444">
        <w:rPr>
          <w:rFonts w:cs="Arial"/>
          <w:b/>
          <w:bCs/>
          <w:color w:val="000000"/>
        </w:rPr>
        <w:t>.</w:t>
      </w:r>
      <w:r w:rsidRPr="00955444">
        <w:rPr>
          <w:rFonts w:cs="Arial"/>
          <w:color w:val="000000"/>
        </w:rPr>
        <w:t> </w:t>
      </w:r>
    </w:p>
    <w:p w14:paraId="186C5ED3" w14:textId="77777777" w:rsidR="00431459" w:rsidRPr="00955444" w:rsidRDefault="00950E15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460"/>
        <w:gridCol w:w="2460"/>
        <w:gridCol w:w="2475"/>
      </w:tblGrid>
      <w:tr w:rsidR="001D3D9C" w14:paraId="00F198DB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07E7FA0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Firmanavn: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FF2CEBA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1D3D9C" w14:paraId="520995AA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4F81B085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D5DC98A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1D3D9C" w14:paraId="424EDBFC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4BF6F20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 </w:t>
            </w:r>
            <w:r w:rsidRPr="00955444">
              <w:rPr>
                <w:rFonts w:cs="Arial"/>
              </w:rPr>
              <w:t>Kontaktperson: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4F170CB2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1D3D9C" w14:paraId="48A7A592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65A2BC9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Telefonnummer: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C4EA4AC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0102E7A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Mobilnummer: </w:t>
            </w:r>
          </w:p>
        </w:tc>
        <w:tc>
          <w:tcPr>
            <w:tcW w:w="24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7D3EFE9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1D3D9C" w14:paraId="470AF724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287A967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E-postadresse: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97ACCAE" w14:textId="77777777" w:rsidR="00431459" w:rsidRPr="00955444" w:rsidRDefault="00950E15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0AB8084F" w14:textId="77777777" w:rsidR="00431459" w:rsidRPr="00955444" w:rsidRDefault="00950E15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51236536" w14:textId="77777777" w:rsidR="00431459" w:rsidRDefault="00950E15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Ovennevnte leverandør gir med dette vedlagte tilbud på i henhold til de betingelser som fremkommer av konkurransegrunnlaget.  </w:t>
      </w:r>
    </w:p>
    <w:p w14:paraId="55EEB064" w14:textId="77777777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40F1DC1F" w14:textId="77777777" w:rsidR="0055162A" w:rsidRDefault="00950E15" w:rsidP="00431459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Det inngis tilbud på følgende delområder</w:t>
      </w:r>
    </w:p>
    <w:p w14:paraId="19966B67" w14:textId="77777777" w:rsidR="0055162A" w:rsidRPr="00891E8C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48524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891E8C">
        <w:rPr>
          <w:rFonts w:cs="Arial"/>
          <w:color w:val="000000"/>
        </w:rPr>
        <w:t xml:space="preserve"> </w:t>
      </w:r>
      <w:r w:rsidR="00D715A9" w:rsidRPr="00891E8C">
        <w:rPr>
          <w:rFonts w:cs="Arial"/>
          <w:color w:val="000000"/>
        </w:rPr>
        <w:t>SIL</w:t>
      </w:r>
      <w:r w:rsidR="00273A52" w:rsidRPr="00891E8C">
        <w:rPr>
          <w:rFonts w:cs="Arial"/>
          <w:color w:val="000000"/>
        </w:rPr>
        <w:t xml:space="preserve"> 1A</w:t>
      </w:r>
      <w:r w:rsidR="00D715A9" w:rsidRPr="00891E8C">
        <w:rPr>
          <w:rFonts w:cs="Arial"/>
          <w:color w:val="000000"/>
        </w:rPr>
        <w:t xml:space="preserve"> </w:t>
      </w:r>
      <w:r w:rsidR="00EA25A2" w:rsidRPr="00891E8C">
        <w:rPr>
          <w:rFonts w:cs="Arial"/>
          <w:color w:val="000000"/>
        </w:rPr>
        <w:t xml:space="preserve">- </w:t>
      </w:r>
      <w:r w:rsidR="00D715A9" w:rsidRPr="00891E8C">
        <w:rPr>
          <w:rFonts w:cs="Arial"/>
          <w:color w:val="000000"/>
        </w:rPr>
        <w:t>Strategisk rådgivning og ledelse</w:t>
      </w:r>
      <w:r w:rsidR="00EA25A2" w:rsidRPr="00891E8C">
        <w:rPr>
          <w:rFonts w:cs="Arial"/>
          <w:color w:val="000000"/>
        </w:rPr>
        <w:t xml:space="preserve"> </w:t>
      </w:r>
    </w:p>
    <w:p w14:paraId="3AA3159A" w14:textId="77777777" w:rsidR="00D715A9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533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3A52" w:rsidRP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273A52" w:rsidRPr="00EA25A2">
        <w:rPr>
          <w:rFonts w:cs="Arial"/>
          <w:color w:val="000000"/>
        </w:rPr>
        <w:t xml:space="preserve"> SIL </w:t>
      </w:r>
      <w:r w:rsidR="00EA25A2" w:rsidRPr="00EA25A2">
        <w:rPr>
          <w:rFonts w:cs="Arial"/>
          <w:color w:val="000000"/>
        </w:rPr>
        <w:t>1B –</w:t>
      </w:r>
      <w:r w:rsidR="00273A52" w:rsidRPr="00EA25A2">
        <w:rPr>
          <w:rFonts w:cs="Arial"/>
          <w:color w:val="000000"/>
        </w:rPr>
        <w:t xml:space="preserve"> </w:t>
      </w:r>
      <w:r w:rsidR="00EA25A2" w:rsidRPr="00EA25A2">
        <w:rPr>
          <w:rFonts w:cs="Arial"/>
          <w:color w:val="000000"/>
        </w:rPr>
        <w:t>Operativ prosjektledelse o</w:t>
      </w:r>
      <w:r w:rsidR="00EA25A2">
        <w:rPr>
          <w:rFonts w:cs="Arial"/>
          <w:color w:val="000000"/>
        </w:rPr>
        <w:t>g -rådgivning</w:t>
      </w:r>
    </w:p>
    <w:p w14:paraId="1D807DDA" w14:textId="77777777" w:rsidR="00EA25A2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807234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SIL 1C – Utvikling og teknisk rådgivning</w:t>
      </w:r>
    </w:p>
    <w:p w14:paraId="6568E3EB" w14:textId="77777777" w:rsidR="0009555F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06033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A</w:t>
      </w:r>
      <w:r w:rsidR="00950E15">
        <w:rPr>
          <w:rFonts w:cs="Arial"/>
          <w:color w:val="000000"/>
        </w:rPr>
        <w:t xml:space="preserve"> – Prosjekt-, prosess</w:t>
      </w:r>
      <w:r w:rsidR="00BD36FA">
        <w:rPr>
          <w:rFonts w:cs="Arial"/>
          <w:color w:val="000000"/>
        </w:rPr>
        <w:t>-, endrings- og innføringsledelse</w:t>
      </w:r>
    </w:p>
    <w:p w14:paraId="03FC9268" w14:textId="77777777" w:rsidR="00BD36FA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35843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B</w:t>
      </w:r>
      <w:r w:rsidR="00950E15">
        <w:rPr>
          <w:rFonts w:cs="Arial"/>
          <w:color w:val="000000"/>
        </w:rPr>
        <w:t xml:space="preserve"> – Arkitektur, utvikling, data og integrasjon</w:t>
      </w:r>
      <w:r w:rsidR="0042484B">
        <w:rPr>
          <w:rFonts w:cs="Arial"/>
          <w:color w:val="000000"/>
        </w:rPr>
        <w:t xml:space="preserve"> samt tjenesteutvikling</w:t>
      </w:r>
    </w:p>
    <w:p w14:paraId="0B893FB4" w14:textId="77777777" w:rsidR="00BD36FA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19330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C</w:t>
      </w:r>
      <w:r w:rsidR="00950E15">
        <w:rPr>
          <w:rFonts w:cs="Arial"/>
          <w:color w:val="000000"/>
        </w:rPr>
        <w:t xml:space="preserve"> – Drift, plattform</w:t>
      </w:r>
      <w:r w:rsidR="002A6357">
        <w:rPr>
          <w:rFonts w:cs="Arial"/>
          <w:color w:val="000000"/>
        </w:rPr>
        <w:t>,</w:t>
      </w:r>
      <w:r w:rsidR="00950E15">
        <w:rPr>
          <w:rFonts w:cs="Arial"/>
          <w:color w:val="000000"/>
        </w:rPr>
        <w:t xml:space="preserve"> </w:t>
      </w:r>
      <w:r w:rsidR="00162238">
        <w:rPr>
          <w:rFonts w:cs="Arial"/>
          <w:color w:val="000000"/>
        </w:rPr>
        <w:t>infrastruktur og klient</w:t>
      </w:r>
    </w:p>
    <w:p w14:paraId="2B5D9E67" w14:textId="77777777" w:rsidR="00BD36FA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0900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D</w:t>
      </w:r>
      <w:r w:rsidR="00950E15">
        <w:rPr>
          <w:rFonts w:cs="Arial"/>
          <w:color w:val="000000"/>
        </w:rPr>
        <w:t xml:space="preserve"> – Sikkerhet, personvern og e</w:t>
      </w:r>
      <w:r w:rsidR="00162238">
        <w:rPr>
          <w:rFonts w:cs="Arial"/>
          <w:color w:val="000000"/>
        </w:rPr>
        <w:t>tterlevelse</w:t>
      </w:r>
    </w:p>
    <w:p w14:paraId="4192B03B" w14:textId="77777777" w:rsidR="00162238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30659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E</w:t>
      </w:r>
      <w:r w:rsidR="00950E15">
        <w:rPr>
          <w:rFonts w:cs="Arial"/>
          <w:color w:val="000000"/>
        </w:rPr>
        <w:t xml:space="preserve"> – Juridiske tjenester</w:t>
      </w:r>
    </w:p>
    <w:p w14:paraId="337FA6F8" w14:textId="69266FEC" w:rsidR="00162238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232655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49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9149B">
        <w:rPr>
          <w:rFonts w:cs="Arial"/>
          <w:color w:val="000000"/>
        </w:rPr>
        <w:t xml:space="preserve"> ØK </w:t>
      </w:r>
      <w:r w:rsidR="00AE4DB4">
        <w:rPr>
          <w:rFonts w:cs="Arial"/>
          <w:color w:val="000000"/>
        </w:rPr>
        <w:t>3</w:t>
      </w:r>
      <w:r w:rsidR="0099149B">
        <w:rPr>
          <w:rFonts w:cs="Arial"/>
          <w:color w:val="000000"/>
        </w:rPr>
        <w:t xml:space="preserve"> – </w:t>
      </w:r>
      <w:r w:rsidR="0049104A">
        <w:rPr>
          <w:rFonts w:cs="Arial"/>
          <w:color w:val="000000"/>
        </w:rPr>
        <w:t>Økonomi,</w:t>
      </w:r>
      <w:r w:rsidR="00DE22F9">
        <w:rPr>
          <w:rFonts w:cs="Arial"/>
          <w:color w:val="000000"/>
        </w:rPr>
        <w:t xml:space="preserve"> internkontroll og anskaffelser</w:t>
      </w:r>
      <w:r w:rsidR="00E87F3A">
        <w:rPr>
          <w:rFonts w:cs="Arial"/>
          <w:color w:val="000000"/>
        </w:rPr>
        <w:t>.</w:t>
      </w:r>
    </w:p>
    <w:p w14:paraId="43354246" w14:textId="77777777" w:rsidR="00AE4DB4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057980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</w:t>
      </w:r>
      <w:r w:rsidR="007D3F6E">
        <w:rPr>
          <w:rFonts w:cs="Arial"/>
          <w:color w:val="000000"/>
        </w:rPr>
        <w:t>SA 4</w:t>
      </w:r>
      <w:r w:rsidR="00950E15">
        <w:rPr>
          <w:rFonts w:cs="Arial"/>
          <w:color w:val="000000"/>
        </w:rPr>
        <w:t xml:space="preserve"> – Samfunnsøkonomisk analyse</w:t>
      </w:r>
      <w:r w:rsidR="007E0822">
        <w:rPr>
          <w:rFonts w:cs="Arial"/>
          <w:color w:val="000000"/>
        </w:rPr>
        <w:t>, usikkerhetsanalyser</w:t>
      </w:r>
    </w:p>
    <w:p w14:paraId="6D3C4A86" w14:textId="77777777" w:rsidR="00AE4DB4" w:rsidRDefault="008C33B9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91164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00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2300B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A2300B">
        <w:rPr>
          <w:rFonts w:cs="Arial"/>
          <w:color w:val="000000"/>
        </w:rPr>
        <w:t xml:space="preserve">A </w:t>
      </w:r>
      <w:r w:rsidR="006718CA">
        <w:rPr>
          <w:rFonts w:cs="Arial"/>
          <w:color w:val="000000"/>
        </w:rPr>
        <w:t>–</w:t>
      </w:r>
      <w:r w:rsidR="00A2300B">
        <w:rPr>
          <w:rFonts w:cs="Arial"/>
          <w:color w:val="000000"/>
        </w:rPr>
        <w:t xml:space="preserve"> </w:t>
      </w:r>
      <w:r w:rsidR="006718CA">
        <w:rPr>
          <w:rFonts w:cs="Arial"/>
          <w:color w:val="000000"/>
        </w:rPr>
        <w:t>Rådgivende arkitekttjenester</w:t>
      </w:r>
    </w:p>
    <w:p w14:paraId="3D03E161" w14:textId="77777777" w:rsidR="006718CA" w:rsidRDefault="008C33B9" w:rsidP="006718C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99926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950E15">
        <w:rPr>
          <w:rFonts w:cs="Arial"/>
          <w:color w:val="000000"/>
        </w:rPr>
        <w:t xml:space="preserve">B – </w:t>
      </w:r>
      <w:r w:rsidR="007E7462">
        <w:rPr>
          <w:rFonts w:cs="Arial"/>
          <w:color w:val="000000"/>
        </w:rPr>
        <w:t>Strategisk rådgivning og prosjektledelse</w:t>
      </w:r>
    </w:p>
    <w:p w14:paraId="58EA12E4" w14:textId="77777777" w:rsidR="007E7462" w:rsidRDefault="008C33B9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209336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950E15">
        <w:rPr>
          <w:rFonts w:cs="Arial"/>
          <w:color w:val="000000"/>
        </w:rPr>
        <w:t>C – Rådgivningstjenester TBU</w:t>
      </w:r>
    </w:p>
    <w:p w14:paraId="26E387B3" w14:textId="77777777" w:rsidR="007E7462" w:rsidRPr="00891E8C" w:rsidRDefault="008C33B9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0842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891E8C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950E15" w:rsidRPr="00891E8C">
        <w:rPr>
          <w:rFonts w:cs="Arial"/>
          <w:color w:val="000000"/>
        </w:rPr>
        <w:t>D – Tilstand</w:t>
      </w:r>
      <w:r w:rsidR="00AB1E8D" w:rsidRPr="00891E8C">
        <w:rPr>
          <w:rFonts w:cs="Arial"/>
          <w:color w:val="000000"/>
        </w:rPr>
        <w:t>s</w:t>
      </w:r>
      <w:r w:rsidR="00950E15" w:rsidRPr="00891E8C">
        <w:rPr>
          <w:rFonts w:cs="Arial"/>
          <w:color w:val="000000"/>
        </w:rPr>
        <w:t>analyser</w:t>
      </w:r>
    </w:p>
    <w:p w14:paraId="01D9B3D3" w14:textId="77777777" w:rsidR="00AB1E8D" w:rsidRPr="00E87F3A" w:rsidRDefault="008C33B9" w:rsidP="00AB1E8D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773012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E87F3A" w:rsidRPr="00E87F3A">
        <w:rPr>
          <w:rFonts w:cs="Arial"/>
          <w:color w:val="000000"/>
        </w:rPr>
        <w:t>E</w:t>
      </w:r>
      <w:r w:rsidR="00950E15" w:rsidRPr="00E87F3A">
        <w:rPr>
          <w:rFonts w:cs="Arial"/>
          <w:color w:val="000000"/>
        </w:rPr>
        <w:t xml:space="preserve"> – Juridiske tjenester</w:t>
      </w:r>
    </w:p>
    <w:p w14:paraId="17D4584F" w14:textId="77777777" w:rsidR="00E87F3A" w:rsidRDefault="008C33B9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78726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 w:rsidRPr="00E87F3A">
        <w:rPr>
          <w:rFonts w:cs="Arial"/>
          <w:color w:val="000000"/>
        </w:rPr>
        <w:t xml:space="preserve">A – </w:t>
      </w:r>
      <w:r w:rsidR="00950E15">
        <w:rPr>
          <w:rFonts w:cs="Arial"/>
          <w:color w:val="000000"/>
        </w:rPr>
        <w:t>Strategi og utvikling</w:t>
      </w:r>
      <w:r w:rsidR="00891E8C">
        <w:rPr>
          <w:rFonts w:cs="Arial"/>
          <w:color w:val="000000"/>
        </w:rPr>
        <w:t>sprosesser</w:t>
      </w:r>
    </w:p>
    <w:p w14:paraId="484C7A16" w14:textId="77777777" w:rsidR="00E87F3A" w:rsidRDefault="008C33B9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990556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>
        <w:rPr>
          <w:rFonts w:cs="Arial"/>
          <w:color w:val="000000"/>
        </w:rPr>
        <w:t>B</w:t>
      </w:r>
      <w:r w:rsidR="00950E15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Omstilling og endringsprosesser</w:t>
      </w:r>
    </w:p>
    <w:p w14:paraId="38F46EFE" w14:textId="77777777" w:rsidR="00E87F3A" w:rsidRPr="00891E8C" w:rsidRDefault="008C33B9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202316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891E8C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 w:rsidRPr="00891E8C">
        <w:rPr>
          <w:rFonts w:cs="Arial"/>
          <w:color w:val="000000"/>
        </w:rPr>
        <w:t>C –</w:t>
      </w:r>
      <w:r w:rsidR="00891E8C" w:rsidRPr="00891E8C">
        <w:rPr>
          <w:rFonts w:cs="Arial"/>
          <w:color w:val="000000"/>
        </w:rPr>
        <w:t xml:space="preserve"> Leder- og ledelsesutvi</w:t>
      </w:r>
      <w:r w:rsidR="00891E8C">
        <w:rPr>
          <w:rFonts w:cs="Arial"/>
          <w:color w:val="000000"/>
        </w:rPr>
        <w:t>kling</w:t>
      </w:r>
    </w:p>
    <w:p w14:paraId="1452C750" w14:textId="77777777" w:rsidR="00E87F3A" w:rsidRDefault="008C33B9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4448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>
        <w:rPr>
          <w:rFonts w:cs="Arial"/>
          <w:color w:val="000000"/>
        </w:rPr>
        <w:t>D</w:t>
      </w:r>
      <w:r w:rsidR="00950E15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Prosessveiledning og </w:t>
      </w:r>
      <w:r w:rsidR="00F827EC">
        <w:rPr>
          <w:rFonts w:cs="Arial"/>
          <w:color w:val="000000"/>
        </w:rPr>
        <w:t>fasilitering</w:t>
      </w:r>
    </w:p>
    <w:p w14:paraId="46B51504" w14:textId="77777777" w:rsidR="00E87F3A" w:rsidRDefault="008C33B9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19007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>
        <w:rPr>
          <w:rFonts w:cs="Arial"/>
          <w:color w:val="000000"/>
        </w:rPr>
        <w:t>E</w:t>
      </w:r>
      <w:r w:rsidR="00950E15" w:rsidRPr="00E87F3A">
        <w:rPr>
          <w:rFonts w:cs="Arial"/>
          <w:color w:val="000000"/>
        </w:rPr>
        <w:t xml:space="preserve"> –</w:t>
      </w:r>
      <w:r w:rsidR="00F827EC">
        <w:rPr>
          <w:rFonts w:cs="Arial"/>
          <w:color w:val="000000"/>
        </w:rPr>
        <w:t xml:space="preserve"> Juridiske tjenester</w:t>
      </w:r>
    </w:p>
    <w:p w14:paraId="2BF402D6" w14:textId="77777777" w:rsidR="00F827EC" w:rsidRDefault="008C33B9" w:rsidP="00F827EC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944731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>
        <w:rPr>
          <w:rFonts w:cs="Arial"/>
          <w:color w:val="000000"/>
        </w:rPr>
        <w:t>F</w:t>
      </w:r>
      <w:r w:rsidR="00950E15" w:rsidRPr="00E87F3A">
        <w:rPr>
          <w:rFonts w:cs="Arial"/>
          <w:color w:val="000000"/>
        </w:rPr>
        <w:t xml:space="preserve"> –</w:t>
      </w:r>
      <w:r w:rsidR="00950E15">
        <w:rPr>
          <w:rFonts w:cs="Arial"/>
          <w:color w:val="000000"/>
        </w:rPr>
        <w:t xml:space="preserve"> </w:t>
      </w:r>
      <w:r w:rsidR="00BD306F">
        <w:rPr>
          <w:rFonts w:cs="Arial"/>
          <w:color w:val="000000"/>
        </w:rPr>
        <w:t>Kandidatsøk, rekruttering og utvelgelse</w:t>
      </w:r>
    </w:p>
    <w:p w14:paraId="4B1D910D" w14:textId="77777777" w:rsidR="00F00014" w:rsidRDefault="008C33B9" w:rsidP="00F00014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8327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0E1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50E15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950E15">
        <w:rPr>
          <w:rFonts w:cs="Arial"/>
          <w:color w:val="000000"/>
        </w:rPr>
        <w:t>G</w:t>
      </w:r>
      <w:r w:rsidR="00950E15" w:rsidRPr="00E87F3A">
        <w:rPr>
          <w:rFonts w:cs="Arial"/>
          <w:color w:val="000000"/>
        </w:rPr>
        <w:t xml:space="preserve"> –</w:t>
      </w:r>
      <w:r w:rsidR="00950E15">
        <w:rPr>
          <w:rFonts w:cs="Arial"/>
          <w:color w:val="000000"/>
        </w:rPr>
        <w:t xml:space="preserve"> Øvrige kartlegginger og tiltak av arbeidsmiljø</w:t>
      </w:r>
    </w:p>
    <w:p w14:paraId="48527A3C" w14:textId="77777777" w:rsidR="00F00014" w:rsidRDefault="00F00014" w:rsidP="00F827EC">
      <w:pPr>
        <w:spacing w:line="240" w:lineRule="auto"/>
        <w:textAlignment w:val="baseline"/>
        <w:rPr>
          <w:rFonts w:cs="Arial"/>
          <w:color w:val="000000"/>
        </w:rPr>
      </w:pPr>
    </w:p>
    <w:p w14:paraId="1F2839D3" w14:textId="77777777" w:rsidR="00F827EC" w:rsidRDefault="00F827EC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653F07F3" w14:textId="77777777" w:rsidR="00E87F3A" w:rsidRPr="00E87F3A" w:rsidRDefault="00E87F3A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3E20ED3D" w14:textId="77777777" w:rsidR="00431459" w:rsidRPr="00955444" w:rsidRDefault="00950E15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103A0F96" w14:textId="77777777" w:rsidR="00431459" w:rsidRDefault="00950E15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Vi vedstår oss vårt tilbud til den dato som er angitt i konkurransegrunnlaget. Tilbudet kan aksepteres av oppdragsgiver når som helst fram til utløp av vedståelsesfristen. </w:t>
      </w:r>
    </w:p>
    <w:p w14:paraId="1E74997A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7A30A8B2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37C4AA87" w14:textId="77777777" w:rsidR="005B6993" w:rsidRDefault="00950E15" w:rsidP="00035AE0">
      <w:pPr>
        <w:spacing w:line="240" w:lineRule="auto"/>
        <w:textAlignment w:val="baseline"/>
        <w:rPr>
          <w:rFonts w:cs="Arial"/>
          <w:color w:val="000000"/>
        </w:rPr>
      </w:pPr>
      <w:r w:rsidRPr="005B6993">
        <w:rPr>
          <w:rFonts w:cs="Arial"/>
          <w:b/>
          <w:bCs/>
          <w:color w:val="000000"/>
        </w:rPr>
        <w:t>Egenerklæring om russisk involvering i offentlige anskaffelser</w:t>
      </w:r>
    </w:p>
    <w:p w14:paraId="0ECECC3F" w14:textId="7F07E2F7" w:rsidR="00035AE0" w:rsidRPr="00035AE0" w:rsidRDefault="00950E15" w:rsidP="00035AE0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J</w:t>
      </w:r>
      <w:r w:rsidRPr="00035AE0">
        <w:rPr>
          <w:rFonts w:cs="Arial"/>
          <w:color w:val="000000"/>
        </w:rPr>
        <w:t>eg erklærer herved at det ikke er russisk involvering i 2026/32333 til selskapet jeg representerer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2E7E4024" w14:textId="77777777" w:rsidR="00035AE0" w:rsidRPr="00035AE0" w:rsidRDefault="00950E15" w:rsidP="00035AE0">
      <w:pPr>
        <w:rPr>
          <w:rFonts w:eastAsia="Verdana" w:cs="Arial"/>
        </w:rPr>
      </w:pPr>
      <w:r w:rsidRPr="00035AE0">
        <w:rPr>
          <w:rFonts w:eastAsia="Verdana" w:cs="Arial"/>
        </w:rPr>
        <w:t>I særdeleshet erklærer jeg at:</w:t>
      </w:r>
    </w:p>
    <w:p w14:paraId="3C6F61D8" w14:textId="77777777" w:rsidR="00035AE0" w:rsidRPr="00035AE0" w:rsidRDefault="00950E15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18098139" w14:textId="77777777" w:rsidR="00035AE0" w:rsidRPr="00035AE0" w:rsidRDefault="00950E15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lastRenderedPageBreak/>
        <w:t xml:space="preserve">verken selskapet jeg representerer eller selskapene som er medlemmer i vår leverandørsammenslutning er direkte eller indirekte eid mer enn 50 % av en enhet som nevnt i punkt (a) over, </w:t>
      </w:r>
    </w:p>
    <w:p w14:paraId="3FAF34CF" w14:textId="77777777" w:rsidR="00035AE0" w:rsidRPr="00035AE0" w:rsidRDefault="00950E15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 eller selskapet jeg representerer handler på vegne av, eller etter instruks fra, en enhet som nevnt i punkt (a) eller (b) over, og</w:t>
      </w:r>
    </w:p>
    <w:p w14:paraId="3F89BF84" w14:textId="77777777" w:rsidR="00035AE0" w:rsidRPr="00035AE0" w:rsidRDefault="00950E15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22850E63" w14:textId="77777777" w:rsidR="00431459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6585A0DD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2792144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0BFE0586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B2694A9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0221ECF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D3D9C" w14:paraId="753BE8F2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8C83D7" w14:textId="77777777" w:rsidR="00431459" w:rsidRPr="00955444" w:rsidRDefault="00950E15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AAAD3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C40D37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1D3D9C" w14:paraId="2472A75F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6647052" w14:textId="77777777" w:rsidR="00431459" w:rsidRPr="00955444" w:rsidRDefault="00950E15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35BC8D" w14:textId="77777777" w:rsidR="00431459" w:rsidRPr="00955444" w:rsidRDefault="00950E15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68F40FD" w14:textId="77777777" w:rsidR="00431459" w:rsidRPr="00955444" w:rsidRDefault="00950E15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70BD2CF5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1D3D9C" w14:paraId="6D3A53DE" w14:textId="77777777" w:rsidTr="00234633">
        <w:tc>
          <w:tcPr>
            <w:tcW w:w="2024" w:type="dxa"/>
          </w:tcPr>
          <w:p w14:paraId="5D8B9E6F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5049E7A2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480D7D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1D3D9C" w14:paraId="09D25363" w14:textId="77777777" w:rsidTr="00234633">
        <w:tc>
          <w:tcPr>
            <w:tcW w:w="2024" w:type="dxa"/>
          </w:tcPr>
          <w:p w14:paraId="71B0553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4C2430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912200" w14:textId="77777777" w:rsidR="00431459" w:rsidRPr="00955444" w:rsidRDefault="00950E15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64D5BA54" w14:textId="77777777" w:rsidR="00431459" w:rsidRPr="0030471D" w:rsidRDefault="00950E15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765A1FA6" w14:textId="77777777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E20DD" w14:textId="77777777" w:rsidR="008C33B9" w:rsidRDefault="008C33B9">
      <w:pPr>
        <w:spacing w:line="240" w:lineRule="auto"/>
      </w:pPr>
      <w:r>
        <w:separator/>
      </w:r>
    </w:p>
  </w:endnote>
  <w:endnote w:type="continuationSeparator" w:id="0">
    <w:p w14:paraId="4014EB36" w14:textId="77777777" w:rsidR="008C33B9" w:rsidRDefault="008C3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820B" w14:textId="77777777" w:rsidR="00F51003" w:rsidRDefault="00F510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EEDC" w14:textId="77777777" w:rsidR="00F51003" w:rsidRDefault="00F5100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70CA" w14:textId="77777777" w:rsidR="00F51003" w:rsidRDefault="00F5100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D1E9" w14:textId="77777777" w:rsidR="008C33B9" w:rsidRDefault="008C33B9">
      <w:pPr>
        <w:spacing w:line="240" w:lineRule="auto"/>
      </w:pPr>
      <w:r>
        <w:separator/>
      </w:r>
    </w:p>
  </w:footnote>
  <w:footnote w:type="continuationSeparator" w:id="0">
    <w:p w14:paraId="531F6C46" w14:textId="77777777" w:rsidR="008C33B9" w:rsidRDefault="008C33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18878" w14:textId="77777777" w:rsidR="00F51003" w:rsidRDefault="00F510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2749" w14:textId="77777777" w:rsidR="00234633" w:rsidRDefault="00950E15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8240" behindDoc="0" locked="0" layoutInCell="1" allowOverlap="1" wp14:anchorId="5303C811" wp14:editId="531F0ED7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C0748" w14:textId="77777777" w:rsidR="00F51003" w:rsidRDefault="00F5100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35AE0"/>
    <w:rsid w:val="0009555F"/>
    <w:rsid w:val="000A10B8"/>
    <w:rsid w:val="000C432B"/>
    <w:rsid w:val="000F31CE"/>
    <w:rsid w:val="00130A72"/>
    <w:rsid w:val="00162238"/>
    <w:rsid w:val="00163AE4"/>
    <w:rsid w:val="00193574"/>
    <w:rsid w:val="001A0E6D"/>
    <w:rsid w:val="001C5FC6"/>
    <w:rsid w:val="001D2F91"/>
    <w:rsid w:val="001D3D9C"/>
    <w:rsid w:val="001E4A1F"/>
    <w:rsid w:val="00205B4A"/>
    <w:rsid w:val="002139E7"/>
    <w:rsid w:val="00234633"/>
    <w:rsid w:val="00273A52"/>
    <w:rsid w:val="002A6357"/>
    <w:rsid w:val="0030471D"/>
    <w:rsid w:val="00306470"/>
    <w:rsid w:val="00396A7F"/>
    <w:rsid w:val="003E3DDC"/>
    <w:rsid w:val="0042484B"/>
    <w:rsid w:val="00431459"/>
    <w:rsid w:val="00466E1B"/>
    <w:rsid w:val="0049104A"/>
    <w:rsid w:val="0049521A"/>
    <w:rsid w:val="004D0969"/>
    <w:rsid w:val="004D70D9"/>
    <w:rsid w:val="0055162A"/>
    <w:rsid w:val="0056495E"/>
    <w:rsid w:val="005B6993"/>
    <w:rsid w:val="005F0973"/>
    <w:rsid w:val="006073D1"/>
    <w:rsid w:val="006718CA"/>
    <w:rsid w:val="007248BC"/>
    <w:rsid w:val="007375B0"/>
    <w:rsid w:val="00746C3F"/>
    <w:rsid w:val="00757902"/>
    <w:rsid w:val="007D30E4"/>
    <w:rsid w:val="007D3F6E"/>
    <w:rsid w:val="007E0822"/>
    <w:rsid w:val="007E7462"/>
    <w:rsid w:val="007F5F45"/>
    <w:rsid w:val="00842486"/>
    <w:rsid w:val="00891E8C"/>
    <w:rsid w:val="008A6BC4"/>
    <w:rsid w:val="008B4082"/>
    <w:rsid w:val="008C33B9"/>
    <w:rsid w:val="00950E15"/>
    <w:rsid w:val="00953CED"/>
    <w:rsid w:val="00955444"/>
    <w:rsid w:val="0099149B"/>
    <w:rsid w:val="00A2300B"/>
    <w:rsid w:val="00A26CDB"/>
    <w:rsid w:val="00A823F9"/>
    <w:rsid w:val="00AB1E8D"/>
    <w:rsid w:val="00AE4DB4"/>
    <w:rsid w:val="00AF3E0D"/>
    <w:rsid w:val="00B15C4D"/>
    <w:rsid w:val="00BC117A"/>
    <w:rsid w:val="00BC5AE2"/>
    <w:rsid w:val="00BD306F"/>
    <w:rsid w:val="00BD36FA"/>
    <w:rsid w:val="00C144F0"/>
    <w:rsid w:val="00C357BE"/>
    <w:rsid w:val="00C901BB"/>
    <w:rsid w:val="00CC58F4"/>
    <w:rsid w:val="00CD2403"/>
    <w:rsid w:val="00D715A9"/>
    <w:rsid w:val="00DE22F9"/>
    <w:rsid w:val="00DE5FF1"/>
    <w:rsid w:val="00DF2A84"/>
    <w:rsid w:val="00DF6D43"/>
    <w:rsid w:val="00E14EA3"/>
    <w:rsid w:val="00E549EB"/>
    <w:rsid w:val="00E54A12"/>
    <w:rsid w:val="00E87F3A"/>
    <w:rsid w:val="00EA25A2"/>
    <w:rsid w:val="00EB2AD1"/>
    <w:rsid w:val="00F00014"/>
    <w:rsid w:val="00F51003"/>
    <w:rsid w:val="00F56639"/>
    <w:rsid w:val="00F568A6"/>
    <w:rsid w:val="00F66C66"/>
    <w:rsid w:val="00F827EC"/>
    <w:rsid w:val="00FB4A7B"/>
    <w:rsid w:val="00FE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20ED0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Revisjon">
    <w:name w:val="Revision"/>
    <w:hidden/>
    <w:uiPriority w:val="99"/>
    <w:semiHidden/>
    <w:rsid w:val="0056495E"/>
    <w:pPr>
      <w:spacing w:after="0" w:line="240" w:lineRule="auto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perties xmlns="http://www.imanage.com/work/xmlschema">
  <documentid>LEGAL!2442069.1</documentid>
  <senderid>UR57</senderid>
  <senderemail>ACW@BULL.NO</senderemail>
  <lastmodified>2026-08-18T14:49:00.0000000+02:00</lastmodified>
  <database>LEGAL</database>
</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2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70EE5A-0C79-4A0B-8C03-237D1AB90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4391f-0699-4bd5-83f7-1aedf4847d00"/>
    <ds:schemaRef ds:uri="5dae3c7a-8d7e-4604-a2c1-82bd2c980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BEB06-85D8-449C-8EB9-98A37CFFCAC6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Madane Trine Lunemann (KDI)</dc:creator>
  <cp:lastModifiedBy>Madane Trine Lunemann (KDI)</cp:lastModifiedBy>
  <cp:revision>4</cp:revision>
  <dcterms:created xsi:type="dcterms:W3CDTF">2026-08-18T15:08:00Z</dcterms:created>
  <dcterms:modified xsi:type="dcterms:W3CDTF">2026-08-18T15:54:00Z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